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A4" w:rsidRDefault="00E90806" w:rsidP="00E90806">
      <w:pPr>
        <w:jc w:val="right"/>
      </w:pPr>
      <w:bookmarkStart w:id="0" w:name="_GoBack"/>
      <w:bookmarkEnd w:id="0"/>
      <w:r w:rsidRPr="0055788D">
        <w:rPr>
          <w:rFonts w:ascii="Helvetica" w:hAnsi="Helvetica"/>
          <w:noProof/>
          <w:sz w:val="20"/>
          <w:szCs w:val="20"/>
        </w:rPr>
        <w:drawing>
          <wp:inline distT="0" distB="0" distL="0" distR="0" wp14:anchorId="2503740C" wp14:editId="1087B945">
            <wp:extent cx="1482271" cy="51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psum logo top left black.png"/>
                    <pic:cNvPicPr/>
                  </pic:nvPicPr>
                  <pic:blipFill>
                    <a:blip r:embed="rId5">
                      <a:extLst>
                        <a:ext uri="{28A0092B-C50C-407E-A947-70E740481C1C}">
                          <a14:useLocalDpi xmlns:a14="http://schemas.microsoft.com/office/drawing/2010/main" val="0"/>
                        </a:ext>
                      </a:extLst>
                    </a:blip>
                    <a:stretch>
                      <a:fillRect/>
                    </a:stretch>
                  </pic:blipFill>
                  <pic:spPr>
                    <a:xfrm>
                      <a:off x="0" y="0"/>
                      <a:ext cx="1483514" cy="511289"/>
                    </a:xfrm>
                    <a:prstGeom prst="rect">
                      <a:avLst/>
                    </a:prstGeom>
                  </pic:spPr>
                </pic:pic>
              </a:graphicData>
            </a:graphic>
          </wp:inline>
        </w:drawing>
      </w:r>
    </w:p>
    <w:p w:rsidR="00E90806" w:rsidRDefault="00E90806" w:rsidP="00E90806"/>
    <w:p w:rsidR="00E90806" w:rsidRPr="00E90806" w:rsidRDefault="00E90806" w:rsidP="00E90806">
      <w:pPr>
        <w:shd w:val="clear" w:color="auto" w:fill="FFFFFF"/>
        <w:spacing w:line="336" w:lineRule="atLeast"/>
        <w:outlineLvl w:val="0"/>
        <w:rPr>
          <w:rFonts w:ascii="Helvetica" w:eastAsia="Times New Roman" w:hAnsi="Helvetica" w:cs="Times New Roman"/>
          <w:color w:val="222222"/>
          <w:kern w:val="36"/>
        </w:rPr>
      </w:pPr>
      <w:proofErr w:type="spellStart"/>
      <w:r w:rsidRPr="00E90806">
        <w:rPr>
          <w:rFonts w:ascii="Helvetica" w:eastAsia="Times New Roman" w:hAnsi="Helvetica" w:cs="Times New Roman"/>
          <w:b/>
          <w:bCs/>
          <w:color w:val="222222"/>
          <w:kern w:val="36"/>
        </w:rPr>
        <w:t>Basim</w:t>
      </w:r>
      <w:proofErr w:type="spellEnd"/>
      <w:r w:rsidRPr="00E90806">
        <w:rPr>
          <w:rFonts w:ascii="Helvetica" w:eastAsia="Times New Roman" w:hAnsi="Helvetica" w:cs="Times New Roman"/>
          <w:b/>
          <w:bCs/>
          <w:color w:val="222222"/>
          <w:kern w:val="36"/>
        </w:rPr>
        <w:t xml:space="preserve"> </w:t>
      </w:r>
      <w:proofErr w:type="spellStart"/>
      <w:r w:rsidRPr="00E90806">
        <w:rPr>
          <w:rFonts w:ascii="Helvetica" w:eastAsia="Times New Roman" w:hAnsi="Helvetica" w:cs="Times New Roman"/>
          <w:b/>
          <w:bCs/>
          <w:color w:val="222222"/>
          <w:kern w:val="36"/>
        </w:rPr>
        <w:t>Magdy</w:t>
      </w:r>
      <w:proofErr w:type="spellEnd"/>
      <w:r w:rsidRPr="00E90806">
        <w:rPr>
          <w:rFonts w:ascii="Helvetica" w:eastAsia="Times New Roman" w:hAnsi="Helvetica" w:cs="Times New Roman"/>
          <w:color w:val="222222"/>
          <w:kern w:val="36"/>
        </w:rPr>
        <w:br/>
      </w:r>
      <w:r w:rsidRPr="00E90806">
        <w:rPr>
          <w:rFonts w:ascii="Helvetica" w:eastAsia="Times New Roman" w:hAnsi="Helvetica" w:cs="Times New Roman"/>
          <w:b/>
          <w:bCs/>
          <w:color w:val="222222"/>
          <w:kern w:val="36"/>
        </w:rPr>
        <w:t>Measuring the Last Breaths of Time on a Fading Scale</w:t>
      </w:r>
    </w:p>
    <w:p w:rsidR="00E90806" w:rsidRPr="00E90806" w:rsidRDefault="00E90806" w:rsidP="00E90806">
      <w:pPr>
        <w:shd w:val="clear" w:color="auto" w:fill="FFFFFF"/>
        <w:spacing w:line="336" w:lineRule="atLeast"/>
        <w:outlineLvl w:val="0"/>
        <w:rPr>
          <w:rFonts w:ascii="Helvetica" w:eastAsia="Times New Roman" w:hAnsi="Helvetica" w:cs="Times New Roman"/>
          <w:color w:val="222222"/>
          <w:kern w:val="36"/>
        </w:rPr>
      </w:pPr>
      <w:r w:rsidRPr="00E90806">
        <w:rPr>
          <w:rFonts w:ascii="Helvetica" w:eastAsia="Times New Roman" w:hAnsi="Helvetica" w:cs="Times New Roman"/>
          <w:color w:val="222222"/>
          <w:kern w:val="36"/>
          <w:sz w:val="18"/>
          <w:szCs w:val="18"/>
        </w:rPr>
        <w:t>18 November 2014 – 13 January 2015</w:t>
      </w:r>
    </w:p>
    <w:p w:rsidR="00E90806" w:rsidRDefault="00E90806" w:rsidP="00E90806">
      <w:pPr>
        <w:pStyle w:val="NormalWeb"/>
        <w:shd w:val="clear" w:color="auto" w:fill="FFFFFF"/>
        <w:spacing w:before="0" w:beforeAutospacing="0" w:after="0" w:afterAutospacing="0" w:line="360" w:lineRule="atLeast"/>
        <w:rPr>
          <w:rFonts w:ascii="Helvetica Neue" w:hAnsi="Helvetica Neue"/>
          <w:color w:val="262626"/>
          <w:sz w:val="23"/>
          <w:szCs w:val="23"/>
        </w:rPr>
      </w:pPr>
      <w:r>
        <w:rPr>
          <w:rStyle w:val="Emphasis"/>
          <w:rFonts w:ascii="Helvetica Neue" w:hAnsi="Helvetica Neue"/>
          <w:color w:val="262626"/>
          <w:sz w:val="23"/>
          <w:szCs w:val="23"/>
        </w:rPr>
        <w:t>Measuring the Last Breaths of Time on a Fading Scale</w:t>
      </w:r>
      <w:r>
        <w:rPr>
          <w:rStyle w:val="apple-converted-space"/>
          <w:rFonts w:ascii="Helvetica Neue" w:hAnsi="Helvetica Neue"/>
          <w:b/>
          <w:bCs/>
          <w:i/>
          <w:iCs/>
          <w:color w:val="262626"/>
          <w:sz w:val="23"/>
          <w:szCs w:val="23"/>
        </w:rPr>
        <w:t> </w:t>
      </w:r>
      <w:r>
        <w:rPr>
          <w:rFonts w:ascii="Helvetica Neue" w:hAnsi="Helvetica Neue"/>
          <w:color w:val="262626"/>
          <w:sz w:val="23"/>
          <w:szCs w:val="23"/>
        </w:rPr>
        <w:t xml:space="preserve">is the title of </w:t>
      </w:r>
      <w:proofErr w:type="spellStart"/>
      <w:r>
        <w:rPr>
          <w:rFonts w:ascii="Helvetica Neue" w:hAnsi="Helvetica Neue"/>
          <w:color w:val="262626"/>
          <w:sz w:val="23"/>
          <w:szCs w:val="23"/>
        </w:rPr>
        <w:t>Basim</w:t>
      </w:r>
      <w:proofErr w:type="spellEnd"/>
      <w:r>
        <w:rPr>
          <w:rFonts w:ascii="Helvetica Neue" w:hAnsi="Helvetica Neue"/>
          <w:color w:val="262626"/>
          <w:sz w:val="23"/>
          <w:szCs w:val="23"/>
        </w:rPr>
        <w:t xml:space="preserve"> </w:t>
      </w:r>
      <w:proofErr w:type="spellStart"/>
      <w:r>
        <w:rPr>
          <w:rFonts w:ascii="Helvetica Neue" w:hAnsi="Helvetica Neue"/>
          <w:color w:val="262626"/>
          <w:sz w:val="23"/>
          <w:szCs w:val="23"/>
        </w:rPr>
        <w:t>Magdy’s</w:t>
      </w:r>
      <w:proofErr w:type="spellEnd"/>
      <w:r>
        <w:rPr>
          <w:rFonts w:ascii="Helvetica Neue" w:hAnsi="Helvetica Neue"/>
          <w:color w:val="262626"/>
          <w:sz w:val="23"/>
          <w:szCs w:val="23"/>
        </w:rPr>
        <w:t xml:space="preserve"> first solo show at Gypsum Gallery. The exhibition brings together two contemplative works that muse on time as a multi-dimensional space in which the relationship of the present to both past and future is reimagined</w:t>
      </w:r>
      <w:r>
        <w:rPr>
          <w:rStyle w:val="Strong"/>
          <w:rFonts w:ascii="Helvetica Neue" w:hAnsi="Helvetica Neue"/>
          <w:color w:val="262626"/>
          <w:sz w:val="23"/>
          <w:szCs w:val="23"/>
        </w:rPr>
        <w:t>.</w:t>
      </w:r>
      <w:r>
        <w:rPr>
          <w:rStyle w:val="apple-converted-space"/>
          <w:rFonts w:ascii="Helvetica Neue" w:hAnsi="Helvetica Neue"/>
          <w:b/>
          <w:bCs/>
          <w:color w:val="262626"/>
          <w:sz w:val="23"/>
          <w:szCs w:val="23"/>
        </w:rPr>
        <w:t> </w:t>
      </w:r>
      <w:proofErr w:type="spellStart"/>
      <w:r>
        <w:rPr>
          <w:rFonts w:ascii="Helvetica Neue" w:hAnsi="Helvetica Neue"/>
          <w:color w:val="262626"/>
          <w:sz w:val="23"/>
          <w:szCs w:val="23"/>
        </w:rPr>
        <w:t>Magdy’s</w:t>
      </w:r>
      <w:proofErr w:type="spellEnd"/>
      <w:r>
        <w:rPr>
          <w:rFonts w:ascii="Helvetica Neue" w:hAnsi="Helvetica Neue"/>
          <w:color w:val="262626"/>
          <w:sz w:val="23"/>
          <w:szCs w:val="23"/>
        </w:rPr>
        <w:t xml:space="preserve"> relentless preoccupation with stretching the physical and aesthetic </w:t>
      </w:r>
      <w:proofErr w:type="gramStart"/>
      <w:r>
        <w:rPr>
          <w:rFonts w:ascii="Helvetica Neue" w:hAnsi="Helvetica Neue"/>
          <w:color w:val="262626"/>
          <w:sz w:val="23"/>
          <w:szCs w:val="23"/>
        </w:rPr>
        <w:t>It</w:t>
      </w:r>
      <w:proofErr w:type="gramEnd"/>
      <w:r>
        <w:rPr>
          <w:rFonts w:ascii="Helvetica Neue" w:hAnsi="Helvetica Neue"/>
          <w:color w:val="262626"/>
          <w:sz w:val="23"/>
          <w:szCs w:val="23"/>
        </w:rPr>
        <w:t xml:space="preserve"> also explores limits of analogue film.</w:t>
      </w:r>
    </w:p>
    <w:p w:rsidR="00E90806" w:rsidRDefault="00E90806" w:rsidP="00E90806">
      <w:pPr>
        <w:pStyle w:val="NormalWeb"/>
        <w:shd w:val="clear" w:color="auto" w:fill="FFFFFF"/>
        <w:spacing w:before="0" w:beforeAutospacing="0" w:after="0" w:afterAutospacing="0" w:line="360" w:lineRule="atLeast"/>
        <w:rPr>
          <w:rFonts w:ascii="Helvetica Neue" w:hAnsi="Helvetica Neue"/>
          <w:color w:val="262626"/>
          <w:sz w:val="23"/>
          <w:szCs w:val="23"/>
        </w:rPr>
      </w:pPr>
      <w:r>
        <w:rPr>
          <w:rFonts w:ascii="Helvetica Neue" w:hAnsi="Helvetica Neue"/>
          <w:color w:val="262626"/>
          <w:sz w:val="23"/>
          <w:szCs w:val="23"/>
        </w:rPr>
        <w:t>In a new suite of photographs, images of subliminal landscapes present an awe-inspiring savage nature. Shot by the artist in various locations, the chromogenic prints are produced from film that has been altered with household chemicals through an elaborate process. Each film stock reacts to specific chemicals in different ways. This manual intervention casts an intoxicating array of hazy, mythical color</w:t>
      </w:r>
      <w:r>
        <w:rPr>
          <w:rStyle w:val="apple-converted-space"/>
          <w:rFonts w:ascii="Helvetica Neue" w:hAnsi="Helvetica Neue"/>
          <w:b/>
          <w:bCs/>
          <w:color w:val="262626"/>
          <w:sz w:val="23"/>
          <w:szCs w:val="23"/>
        </w:rPr>
        <w:t> </w:t>
      </w:r>
      <w:r>
        <w:rPr>
          <w:rFonts w:ascii="Helvetica Neue" w:hAnsi="Helvetica Neue"/>
          <w:color w:val="262626"/>
          <w:sz w:val="23"/>
          <w:szCs w:val="23"/>
        </w:rPr>
        <w:t>and uneven materiality upon the images.</w:t>
      </w:r>
      <w:r>
        <w:rPr>
          <w:rStyle w:val="apple-converted-space"/>
          <w:rFonts w:ascii="Helvetica Neue" w:hAnsi="Helvetica Neue"/>
          <w:color w:val="262626"/>
          <w:sz w:val="23"/>
          <w:szCs w:val="23"/>
        </w:rPr>
        <w:t> </w:t>
      </w:r>
      <w:r>
        <w:rPr>
          <w:rFonts w:ascii="Helvetica Neue" w:hAnsi="Helvetica Neue"/>
          <w:color w:val="262626"/>
          <w:sz w:val="23"/>
          <w:szCs w:val="23"/>
        </w:rPr>
        <w:t>Nature, at once</w:t>
      </w:r>
      <w:r>
        <w:rPr>
          <w:rStyle w:val="apple-converted-space"/>
          <w:rFonts w:ascii="Helvetica Neue" w:hAnsi="Helvetica Neue"/>
          <w:color w:val="262626"/>
          <w:sz w:val="23"/>
          <w:szCs w:val="23"/>
        </w:rPr>
        <w:t> </w:t>
      </w:r>
      <w:r>
        <w:rPr>
          <w:rFonts w:ascii="Helvetica Neue" w:hAnsi="Helvetica Neue"/>
          <w:color w:val="262626"/>
          <w:sz w:val="23"/>
          <w:szCs w:val="23"/>
        </w:rPr>
        <w:t>a state that occurs in the wild and a force that has been harnessed and cultivated throughout civilization, becomes witness to the inevitable passage of time.</w:t>
      </w:r>
    </w:p>
    <w:p w:rsidR="00E90806" w:rsidRDefault="00E90806" w:rsidP="00E90806">
      <w:pPr>
        <w:pStyle w:val="NormalWeb"/>
        <w:shd w:val="clear" w:color="auto" w:fill="FFFFFF"/>
        <w:spacing w:before="0" w:beforeAutospacing="0" w:after="0" w:afterAutospacing="0" w:line="360" w:lineRule="atLeast"/>
        <w:rPr>
          <w:rFonts w:asciiTheme="minorHAnsi" w:hAnsiTheme="minorHAnsi" w:cstheme="minorBidi"/>
          <w:sz w:val="24"/>
          <w:szCs w:val="24"/>
        </w:rPr>
      </w:pPr>
    </w:p>
    <w:p w:rsidR="00E90806" w:rsidRDefault="00E90806" w:rsidP="00E90806">
      <w:pPr>
        <w:pStyle w:val="NormalWeb"/>
        <w:shd w:val="clear" w:color="auto" w:fill="FFFFFF"/>
        <w:spacing w:before="0" w:beforeAutospacing="0" w:after="0" w:afterAutospacing="0" w:line="360" w:lineRule="atLeast"/>
        <w:rPr>
          <w:rFonts w:ascii="Helvetica Neue" w:hAnsi="Helvetica Neue"/>
          <w:color w:val="262626"/>
          <w:sz w:val="23"/>
          <w:szCs w:val="23"/>
        </w:rPr>
      </w:pPr>
      <w:r>
        <w:rPr>
          <w:rStyle w:val="Emphasis"/>
          <w:rFonts w:ascii="Helvetica Neue" w:hAnsi="Helvetica Neue"/>
          <w:color w:val="262626"/>
          <w:sz w:val="23"/>
          <w:szCs w:val="23"/>
        </w:rPr>
        <w:t>Time Laugh Back at You Like a Sunken Ship</w:t>
      </w:r>
      <w:r>
        <w:rPr>
          <w:rStyle w:val="apple-converted-space"/>
          <w:rFonts w:ascii="Helvetica Neue" w:hAnsi="Helvetica Neue"/>
          <w:i/>
          <w:iCs/>
          <w:color w:val="262626"/>
          <w:sz w:val="23"/>
          <w:szCs w:val="23"/>
        </w:rPr>
        <w:t> </w:t>
      </w:r>
      <w:r>
        <w:rPr>
          <w:rFonts w:ascii="Helvetica Neue" w:hAnsi="Helvetica Neue"/>
          <w:color w:val="262626"/>
          <w:sz w:val="23"/>
          <w:szCs w:val="23"/>
        </w:rPr>
        <w:t>(2012)</w:t>
      </w:r>
      <w:r>
        <w:rPr>
          <w:rStyle w:val="apple-converted-space"/>
          <w:rFonts w:ascii="Helvetica Neue" w:hAnsi="Helvetica Neue"/>
          <w:i/>
          <w:iCs/>
          <w:color w:val="262626"/>
          <w:sz w:val="23"/>
          <w:szCs w:val="23"/>
        </w:rPr>
        <w:t> </w:t>
      </w:r>
      <w:r>
        <w:rPr>
          <w:rFonts w:ascii="Helvetica Neue" w:hAnsi="Helvetica Neue"/>
          <w:color w:val="262626"/>
          <w:sz w:val="23"/>
          <w:szCs w:val="23"/>
        </w:rPr>
        <w:t xml:space="preserve">is a short cinematic film shot on Super 8. The film begins with a black screen. A flickering aperture leads our vision to a wild, lush botanical garden enclosed within a steel and glass structure. Much of what we see is mediated through reflections: on foggy panes of glass, moody ponds and a striking mirrored screen strapped to the young male protagonist and through which he encounters his surrounds. </w:t>
      </w:r>
      <w:proofErr w:type="spellStart"/>
      <w:r>
        <w:rPr>
          <w:rFonts w:ascii="Helvetica Neue" w:hAnsi="Helvetica Neue"/>
          <w:color w:val="262626"/>
          <w:sz w:val="23"/>
          <w:szCs w:val="23"/>
        </w:rPr>
        <w:t>Magdy</w:t>
      </w:r>
      <w:proofErr w:type="spellEnd"/>
      <w:r>
        <w:rPr>
          <w:rFonts w:ascii="Helvetica Neue" w:hAnsi="Helvetica Neue"/>
          <w:color w:val="262626"/>
          <w:sz w:val="23"/>
          <w:szCs w:val="23"/>
        </w:rPr>
        <w:t xml:space="preserve"> seamlessly mixes audio recordings of nature with melody in an immaculate soundscape that often carries the elliptical narrative forward. In this universe, time is an atmospheric space in which reality, unconsciousness, memories and apparitions harmoniously coexist.</w:t>
      </w:r>
    </w:p>
    <w:p w:rsidR="00E90806" w:rsidRDefault="00E90806" w:rsidP="00E90806">
      <w:pPr>
        <w:pStyle w:val="NormalWeb"/>
        <w:shd w:val="clear" w:color="auto" w:fill="FFFFFF"/>
        <w:spacing w:before="0" w:beforeAutospacing="0" w:after="0" w:afterAutospacing="0" w:line="360" w:lineRule="atLeast"/>
        <w:rPr>
          <w:rFonts w:ascii="Helvetica Neue" w:hAnsi="Helvetica Neue"/>
          <w:color w:val="262626"/>
          <w:sz w:val="23"/>
          <w:szCs w:val="23"/>
        </w:rPr>
      </w:pPr>
      <w:proofErr w:type="spellStart"/>
      <w:r>
        <w:rPr>
          <w:rFonts w:ascii="Helvetica Neue" w:hAnsi="Helvetica Neue"/>
          <w:color w:val="262626"/>
          <w:sz w:val="23"/>
          <w:szCs w:val="23"/>
        </w:rPr>
        <w:t>Basim</w:t>
      </w:r>
      <w:proofErr w:type="spellEnd"/>
      <w:r>
        <w:rPr>
          <w:rFonts w:ascii="Helvetica Neue" w:hAnsi="Helvetica Neue"/>
          <w:color w:val="262626"/>
          <w:sz w:val="23"/>
          <w:szCs w:val="23"/>
        </w:rPr>
        <w:t xml:space="preserve"> </w:t>
      </w:r>
      <w:proofErr w:type="spellStart"/>
      <w:r>
        <w:rPr>
          <w:rFonts w:ascii="Helvetica Neue" w:hAnsi="Helvetica Neue"/>
          <w:color w:val="262626"/>
          <w:sz w:val="23"/>
          <w:szCs w:val="23"/>
        </w:rPr>
        <w:t>Magdy</w:t>
      </w:r>
      <w:proofErr w:type="spellEnd"/>
      <w:r>
        <w:rPr>
          <w:rFonts w:ascii="Helvetica Neue" w:hAnsi="Helvetica Neue"/>
          <w:color w:val="262626"/>
          <w:sz w:val="23"/>
          <w:szCs w:val="23"/>
        </w:rPr>
        <w:t xml:space="preserve"> (b. 1977) is an artist based in Basel, Switzerland and Cairo, Egypt. His current exhibitions include La Biennale de Montreal, Canada; MUMA – </w:t>
      </w:r>
      <w:proofErr w:type="spellStart"/>
      <w:r>
        <w:rPr>
          <w:rFonts w:ascii="Helvetica Neue" w:hAnsi="Helvetica Neue"/>
          <w:color w:val="262626"/>
          <w:sz w:val="23"/>
          <w:szCs w:val="23"/>
        </w:rPr>
        <w:t>Monash</w:t>
      </w:r>
      <w:proofErr w:type="spellEnd"/>
      <w:r>
        <w:rPr>
          <w:rFonts w:ascii="Helvetica Neue" w:hAnsi="Helvetica Neue"/>
          <w:color w:val="262626"/>
          <w:sz w:val="23"/>
          <w:szCs w:val="23"/>
        </w:rPr>
        <w:t xml:space="preserve"> University Museum of Art, Melbourne</w:t>
      </w:r>
      <w:r>
        <w:rPr>
          <w:rStyle w:val="apple-converted-space"/>
          <w:rFonts w:ascii="Helvetica Neue" w:hAnsi="Helvetica Neue"/>
          <w:b/>
          <w:bCs/>
          <w:color w:val="262626"/>
          <w:sz w:val="23"/>
          <w:szCs w:val="23"/>
        </w:rPr>
        <w:t> </w:t>
      </w:r>
      <w:r>
        <w:rPr>
          <w:rFonts w:ascii="Helvetica Neue" w:hAnsi="Helvetica Neue"/>
          <w:color w:val="262626"/>
          <w:sz w:val="23"/>
          <w:szCs w:val="23"/>
        </w:rPr>
        <w:t xml:space="preserve">and </w:t>
      </w:r>
      <w:proofErr w:type="gramStart"/>
      <w:r>
        <w:rPr>
          <w:rFonts w:ascii="Helvetica Neue" w:hAnsi="Helvetica Neue"/>
          <w:color w:val="262626"/>
          <w:sz w:val="23"/>
          <w:szCs w:val="23"/>
        </w:rPr>
        <w:t>a</w:t>
      </w:r>
      <w:r>
        <w:rPr>
          <w:rFonts w:ascii="Helvetica Neue" w:hAnsi="Helvetica Neue"/>
          <w:color w:val="262626"/>
          <w:sz w:val="23"/>
          <w:szCs w:val="23"/>
        </w:rPr>
        <w:softHyphen/>
      </w:r>
      <w:r>
        <w:rPr>
          <w:rFonts w:ascii="Helvetica Neue" w:hAnsi="Helvetica Neue"/>
          <w:color w:val="262626"/>
          <w:sz w:val="23"/>
          <w:szCs w:val="23"/>
        </w:rPr>
        <w:softHyphen/>
      </w:r>
      <w:r>
        <w:rPr>
          <w:rFonts w:ascii="Helvetica Neue" w:hAnsi="Helvetica Neue"/>
          <w:color w:val="262626"/>
          <w:sz w:val="23"/>
          <w:szCs w:val="23"/>
        </w:rPr>
        <w:softHyphen/>
      </w:r>
      <w:proofErr w:type="gramEnd"/>
      <w:r>
        <w:rPr>
          <w:rFonts w:ascii="Helvetica Neue" w:hAnsi="Helvetica Neue"/>
          <w:color w:val="262626"/>
          <w:sz w:val="23"/>
          <w:szCs w:val="23"/>
        </w:rPr>
        <w:t xml:space="preserve"> solo presentation at Art in General, New York. His work has been featured in numerous solo and group shows including the </w:t>
      </w:r>
      <w:proofErr w:type="spellStart"/>
      <w:r>
        <w:rPr>
          <w:rFonts w:ascii="Helvetica Neue" w:hAnsi="Helvetica Neue"/>
          <w:color w:val="262626"/>
          <w:sz w:val="23"/>
          <w:szCs w:val="23"/>
        </w:rPr>
        <w:t>SeMA</w:t>
      </w:r>
      <w:proofErr w:type="spellEnd"/>
      <w:r>
        <w:rPr>
          <w:rFonts w:ascii="Helvetica Neue" w:hAnsi="Helvetica Neue"/>
          <w:color w:val="262626"/>
          <w:sz w:val="23"/>
          <w:szCs w:val="23"/>
        </w:rPr>
        <w:t xml:space="preserve"> Biennial </w:t>
      </w:r>
      <w:proofErr w:type="spellStart"/>
      <w:r>
        <w:rPr>
          <w:rFonts w:ascii="Helvetica Neue" w:hAnsi="Helvetica Neue"/>
          <w:color w:val="262626"/>
          <w:sz w:val="23"/>
          <w:szCs w:val="23"/>
        </w:rPr>
        <w:t>MediaCity</w:t>
      </w:r>
      <w:proofErr w:type="spellEnd"/>
      <w:r>
        <w:rPr>
          <w:rFonts w:ascii="Helvetica Neue" w:hAnsi="Helvetica Neue"/>
          <w:color w:val="262626"/>
          <w:sz w:val="23"/>
          <w:szCs w:val="23"/>
        </w:rPr>
        <w:t>, Seoul,</w:t>
      </w:r>
      <w:r>
        <w:rPr>
          <w:rStyle w:val="apple-converted-space"/>
          <w:rFonts w:ascii="Helvetica Neue" w:hAnsi="Helvetica Neue"/>
          <w:color w:val="262626"/>
          <w:sz w:val="23"/>
          <w:szCs w:val="23"/>
        </w:rPr>
        <w:t> </w:t>
      </w:r>
      <w:r>
        <w:rPr>
          <w:rStyle w:val="Strong"/>
          <w:rFonts w:ascii="Helvetica Neue" w:hAnsi="Helvetica Neue"/>
          <w:color w:val="262626"/>
          <w:sz w:val="23"/>
          <w:szCs w:val="23"/>
        </w:rPr>
        <w:t>South</w:t>
      </w:r>
      <w:r>
        <w:rPr>
          <w:rStyle w:val="apple-converted-space"/>
          <w:rFonts w:ascii="Helvetica Neue" w:hAnsi="Helvetica Neue"/>
          <w:b/>
          <w:bCs/>
          <w:color w:val="262626"/>
          <w:sz w:val="23"/>
          <w:szCs w:val="23"/>
        </w:rPr>
        <w:t> </w:t>
      </w:r>
      <w:r>
        <w:rPr>
          <w:rFonts w:ascii="Helvetica Neue" w:hAnsi="Helvetica Neue"/>
          <w:color w:val="262626"/>
          <w:sz w:val="23"/>
          <w:szCs w:val="23"/>
        </w:rPr>
        <w:t xml:space="preserve">Korea, 2014; the 13th Istanbul Biennial, Turkey, 2013; Biennale </w:t>
      </w:r>
      <w:proofErr w:type="spellStart"/>
      <w:r>
        <w:rPr>
          <w:rFonts w:ascii="Helvetica Neue" w:hAnsi="Helvetica Neue"/>
          <w:color w:val="262626"/>
          <w:sz w:val="23"/>
          <w:szCs w:val="23"/>
        </w:rPr>
        <w:t>Jogja</w:t>
      </w:r>
      <w:proofErr w:type="spellEnd"/>
      <w:r>
        <w:rPr>
          <w:rFonts w:ascii="Helvetica Neue" w:hAnsi="Helvetica Neue"/>
          <w:color w:val="262626"/>
          <w:sz w:val="23"/>
          <w:szCs w:val="23"/>
        </w:rPr>
        <w:t xml:space="preserve"> XII, Indonesia, 2013; the </w:t>
      </w:r>
      <w:proofErr w:type="spellStart"/>
      <w:r>
        <w:rPr>
          <w:rFonts w:ascii="Helvetica Neue" w:hAnsi="Helvetica Neue"/>
          <w:color w:val="262626"/>
          <w:sz w:val="23"/>
          <w:szCs w:val="23"/>
        </w:rPr>
        <w:t>Sharjah</w:t>
      </w:r>
      <w:proofErr w:type="spellEnd"/>
      <w:r>
        <w:rPr>
          <w:rFonts w:ascii="Helvetica Neue" w:hAnsi="Helvetica Neue"/>
          <w:color w:val="262626"/>
          <w:sz w:val="23"/>
          <w:szCs w:val="23"/>
        </w:rPr>
        <w:t xml:space="preserve"> Biennial 11, UAE, 2013; La </w:t>
      </w:r>
      <w:proofErr w:type="spellStart"/>
      <w:r>
        <w:rPr>
          <w:rFonts w:ascii="Helvetica Neue" w:hAnsi="Helvetica Neue"/>
          <w:color w:val="262626"/>
          <w:sz w:val="23"/>
          <w:szCs w:val="23"/>
        </w:rPr>
        <w:t>Triennale</w:t>
      </w:r>
      <w:proofErr w:type="spellEnd"/>
      <w:r>
        <w:rPr>
          <w:rFonts w:ascii="Helvetica Neue" w:hAnsi="Helvetica Neue"/>
          <w:color w:val="262626"/>
          <w:sz w:val="23"/>
          <w:szCs w:val="23"/>
        </w:rPr>
        <w:t xml:space="preserve">, </w:t>
      </w:r>
      <w:proofErr w:type="spellStart"/>
      <w:r>
        <w:rPr>
          <w:rFonts w:ascii="Helvetica Neue" w:hAnsi="Helvetica Neue"/>
          <w:color w:val="262626"/>
          <w:sz w:val="23"/>
          <w:szCs w:val="23"/>
        </w:rPr>
        <w:t>Palais</w:t>
      </w:r>
      <w:proofErr w:type="spellEnd"/>
      <w:r>
        <w:rPr>
          <w:rFonts w:ascii="Helvetica Neue" w:hAnsi="Helvetica Neue"/>
          <w:color w:val="262626"/>
          <w:sz w:val="23"/>
          <w:szCs w:val="23"/>
        </w:rPr>
        <w:t xml:space="preserve"> de Tokyo, Paris, 2012 and </w:t>
      </w:r>
      <w:proofErr w:type="spellStart"/>
      <w:r>
        <w:rPr>
          <w:rFonts w:ascii="Helvetica Neue" w:hAnsi="Helvetica Neue"/>
          <w:color w:val="262626"/>
          <w:sz w:val="23"/>
          <w:szCs w:val="23"/>
        </w:rPr>
        <w:t>Transmediale</w:t>
      </w:r>
      <w:proofErr w:type="spellEnd"/>
      <w:r>
        <w:rPr>
          <w:rFonts w:ascii="Helvetica Neue" w:hAnsi="Helvetica Neue"/>
          <w:color w:val="262626"/>
          <w:sz w:val="23"/>
          <w:szCs w:val="23"/>
        </w:rPr>
        <w:t xml:space="preserve">, </w:t>
      </w:r>
      <w:proofErr w:type="spellStart"/>
      <w:r>
        <w:rPr>
          <w:rFonts w:ascii="Helvetica Neue" w:hAnsi="Helvetica Neue"/>
          <w:color w:val="262626"/>
          <w:sz w:val="23"/>
          <w:szCs w:val="23"/>
        </w:rPr>
        <w:t>Haus</w:t>
      </w:r>
      <w:proofErr w:type="spellEnd"/>
      <w:r>
        <w:rPr>
          <w:rFonts w:ascii="Helvetica Neue" w:hAnsi="Helvetica Neue"/>
          <w:color w:val="262626"/>
          <w:sz w:val="23"/>
          <w:szCs w:val="23"/>
        </w:rPr>
        <w:t xml:space="preserve"> der </w:t>
      </w:r>
      <w:proofErr w:type="spellStart"/>
      <w:r>
        <w:rPr>
          <w:rFonts w:ascii="Helvetica Neue" w:hAnsi="Helvetica Neue"/>
          <w:color w:val="262626"/>
          <w:sz w:val="23"/>
          <w:szCs w:val="23"/>
        </w:rPr>
        <w:lastRenderedPageBreak/>
        <w:t>Kulturen</w:t>
      </w:r>
      <w:proofErr w:type="spellEnd"/>
      <w:r>
        <w:rPr>
          <w:rFonts w:ascii="Helvetica Neue" w:hAnsi="Helvetica Neue"/>
          <w:color w:val="262626"/>
          <w:sz w:val="23"/>
          <w:szCs w:val="23"/>
        </w:rPr>
        <w:t xml:space="preserve"> der Welt, Berlin, 2012. He was shortlisted for the second edition of the Future Generation Art Prize, </w:t>
      </w:r>
      <w:proofErr w:type="spellStart"/>
      <w:r>
        <w:rPr>
          <w:rFonts w:ascii="Helvetica Neue" w:hAnsi="Helvetica Neue"/>
          <w:color w:val="262626"/>
          <w:sz w:val="23"/>
          <w:szCs w:val="23"/>
        </w:rPr>
        <w:t>Pinchuk</w:t>
      </w:r>
      <w:proofErr w:type="spellEnd"/>
      <w:r>
        <w:rPr>
          <w:rFonts w:ascii="Helvetica Neue" w:hAnsi="Helvetica Neue"/>
          <w:color w:val="262626"/>
          <w:sz w:val="23"/>
          <w:szCs w:val="23"/>
        </w:rPr>
        <w:t xml:space="preserve"> Art Centre in 2012 and is the winner of </w:t>
      </w:r>
      <w:proofErr w:type="spellStart"/>
      <w:r>
        <w:rPr>
          <w:rFonts w:ascii="Helvetica Neue" w:hAnsi="Helvetica Neue"/>
          <w:color w:val="262626"/>
          <w:sz w:val="23"/>
          <w:szCs w:val="23"/>
        </w:rPr>
        <w:t>Abraaj</w:t>
      </w:r>
      <w:proofErr w:type="spellEnd"/>
      <w:r>
        <w:rPr>
          <w:rFonts w:ascii="Helvetica Neue" w:hAnsi="Helvetica Neue"/>
          <w:color w:val="262626"/>
          <w:sz w:val="23"/>
          <w:szCs w:val="23"/>
        </w:rPr>
        <w:t> Art Prize, Dubai, 2014.</w:t>
      </w:r>
    </w:p>
    <w:p w:rsidR="00E90806" w:rsidRDefault="00E90806" w:rsidP="00E90806"/>
    <w:sectPr w:rsidR="00E90806" w:rsidSect="00227B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06"/>
    <w:rsid w:val="00227BA4"/>
    <w:rsid w:val="006A661D"/>
    <w:rsid w:val="00E9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8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806"/>
    <w:rPr>
      <w:rFonts w:ascii="Lucida Grande" w:hAnsi="Lucida Grande" w:cs="Lucida Grande"/>
      <w:sz w:val="18"/>
      <w:szCs w:val="18"/>
    </w:rPr>
  </w:style>
  <w:style w:type="character" w:customStyle="1" w:styleId="Heading1Char">
    <w:name w:val="Heading 1 Char"/>
    <w:basedOn w:val="DefaultParagraphFont"/>
    <w:link w:val="Heading1"/>
    <w:uiPriority w:val="9"/>
    <w:rsid w:val="00E90806"/>
    <w:rPr>
      <w:rFonts w:ascii="Times" w:hAnsi="Times"/>
      <w:b/>
      <w:bCs/>
      <w:kern w:val="36"/>
      <w:sz w:val="48"/>
      <w:szCs w:val="48"/>
    </w:rPr>
  </w:style>
  <w:style w:type="character" w:styleId="Strong">
    <w:name w:val="Strong"/>
    <w:basedOn w:val="DefaultParagraphFont"/>
    <w:uiPriority w:val="22"/>
    <w:qFormat/>
    <w:rsid w:val="00E90806"/>
    <w:rPr>
      <w:b/>
      <w:bCs/>
    </w:rPr>
  </w:style>
  <w:style w:type="paragraph" w:styleId="NormalWeb">
    <w:name w:val="Normal (Web)"/>
    <w:basedOn w:val="Normal"/>
    <w:uiPriority w:val="99"/>
    <w:semiHidden/>
    <w:unhideWhenUsed/>
    <w:rsid w:val="00E9080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0806"/>
    <w:rPr>
      <w:i/>
      <w:iCs/>
    </w:rPr>
  </w:style>
  <w:style w:type="character" w:customStyle="1" w:styleId="apple-converted-space">
    <w:name w:val="apple-converted-space"/>
    <w:basedOn w:val="DefaultParagraphFont"/>
    <w:rsid w:val="00E90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08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0806"/>
    <w:rPr>
      <w:rFonts w:ascii="Lucida Grande" w:hAnsi="Lucida Grande" w:cs="Lucida Grande"/>
      <w:sz w:val="18"/>
      <w:szCs w:val="18"/>
    </w:rPr>
  </w:style>
  <w:style w:type="character" w:customStyle="1" w:styleId="Heading1Char">
    <w:name w:val="Heading 1 Char"/>
    <w:basedOn w:val="DefaultParagraphFont"/>
    <w:link w:val="Heading1"/>
    <w:uiPriority w:val="9"/>
    <w:rsid w:val="00E90806"/>
    <w:rPr>
      <w:rFonts w:ascii="Times" w:hAnsi="Times"/>
      <w:b/>
      <w:bCs/>
      <w:kern w:val="36"/>
      <w:sz w:val="48"/>
      <w:szCs w:val="48"/>
    </w:rPr>
  </w:style>
  <w:style w:type="character" w:styleId="Strong">
    <w:name w:val="Strong"/>
    <w:basedOn w:val="DefaultParagraphFont"/>
    <w:uiPriority w:val="22"/>
    <w:qFormat/>
    <w:rsid w:val="00E90806"/>
    <w:rPr>
      <w:b/>
      <w:bCs/>
    </w:rPr>
  </w:style>
  <w:style w:type="paragraph" w:styleId="NormalWeb">
    <w:name w:val="Normal (Web)"/>
    <w:basedOn w:val="Normal"/>
    <w:uiPriority w:val="99"/>
    <w:semiHidden/>
    <w:unhideWhenUsed/>
    <w:rsid w:val="00E9080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90806"/>
    <w:rPr>
      <w:i/>
      <w:iCs/>
    </w:rPr>
  </w:style>
  <w:style w:type="character" w:customStyle="1" w:styleId="apple-converted-space">
    <w:name w:val="apple-converted-space"/>
    <w:basedOn w:val="DefaultParagraphFont"/>
    <w:rsid w:val="00E9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55515">
      <w:bodyDiv w:val="1"/>
      <w:marLeft w:val="0"/>
      <w:marRight w:val="0"/>
      <w:marTop w:val="0"/>
      <w:marBottom w:val="0"/>
      <w:divBdr>
        <w:top w:val="none" w:sz="0" w:space="0" w:color="auto"/>
        <w:left w:val="none" w:sz="0" w:space="0" w:color="auto"/>
        <w:bottom w:val="none" w:sz="0" w:space="0" w:color="auto"/>
        <w:right w:val="none" w:sz="0" w:space="0" w:color="auto"/>
      </w:divBdr>
    </w:div>
    <w:div w:id="1899391061">
      <w:bodyDiv w:val="1"/>
      <w:marLeft w:val="0"/>
      <w:marRight w:val="0"/>
      <w:marTop w:val="0"/>
      <w:marBottom w:val="0"/>
      <w:divBdr>
        <w:top w:val="none" w:sz="0" w:space="0" w:color="auto"/>
        <w:left w:val="none" w:sz="0" w:space="0" w:color="auto"/>
        <w:bottom w:val="none" w:sz="0" w:space="0" w:color="auto"/>
        <w:right w:val="none" w:sz="0" w:space="0" w:color="auto"/>
      </w:divBdr>
    </w:div>
    <w:div w:id="2004115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Madwar</dc:creator>
  <cp:keywords/>
  <dc:description/>
  <cp:lastModifiedBy>Zeina  Madwar</cp:lastModifiedBy>
  <cp:revision>2</cp:revision>
  <dcterms:created xsi:type="dcterms:W3CDTF">2015-02-10T20:18:00Z</dcterms:created>
  <dcterms:modified xsi:type="dcterms:W3CDTF">2015-02-10T20:18:00Z</dcterms:modified>
</cp:coreProperties>
</file>